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23DBD" w14:textId="62780B08" w:rsidR="00FB7722" w:rsidRDefault="00061214" w:rsidP="00BD44FA">
      <w:pPr>
        <w:jc w:val="both"/>
        <w:rPr>
          <w:sz w:val="72"/>
          <w:szCs w:val="72"/>
          <w:lang w:val="it-IT"/>
        </w:rPr>
      </w:pPr>
      <w:bookmarkStart w:id="0" w:name="_GoBack"/>
      <w:bookmarkEnd w:id="0"/>
      <w:r w:rsidRPr="00061214">
        <w:rPr>
          <w:sz w:val="72"/>
          <w:szCs w:val="72"/>
          <w:lang w:val="it-IT"/>
        </w:rPr>
        <w:t xml:space="preserve">COME ANNUNCIATO DURANTE L’ASSEMBLEA DEL 12 AGOSTO 2022, </w:t>
      </w:r>
      <w:r w:rsidR="00BD44FA" w:rsidRPr="00061214">
        <w:rPr>
          <w:sz w:val="72"/>
          <w:szCs w:val="72"/>
          <w:lang w:val="it-IT"/>
        </w:rPr>
        <w:t xml:space="preserve">SI RICORDA CHE LA RESA/ETTARO DELLE </w:t>
      </w:r>
      <w:r w:rsidR="00BD44FA" w:rsidRPr="00061214">
        <w:rPr>
          <w:b/>
          <w:bCs/>
          <w:sz w:val="72"/>
          <w:szCs w:val="72"/>
          <w:lang w:val="it-IT"/>
        </w:rPr>
        <w:t>UVE DA VINO</w:t>
      </w:r>
      <w:r w:rsidR="00BD44FA" w:rsidRPr="00061214">
        <w:rPr>
          <w:sz w:val="72"/>
          <w:szCs w:val="72"/>
          <w:lang w:val="it-IT"/>
        </w:rPr>
        <w:t xml:space="preserve"> PER LA VENDEMMIA 2022 </w:t>
      </w:r>
      <w:r w:rsidR="00BD44FA" w:rsidRPr="00061214">
        <w:rPr>
          <w:b/>
          <w:bCs/>
          <w:sz w:val="72"/>
          <w:szCs w:val="72"/>
          <w:lang w:val="it-IT"/>
        </w:rPr>
        <w:t>E’ PARI A 400 Q.LI/</w:t>
      </w:r>
      <w:proofErr w:type="gramStart"/>
      <w:r w:rsidR="00BD44FA" w:rsidRPr="00061214">
        <w:rPr>
          <w:b/>
          <w:bCs/>
          <w:sz w:val="72"/>
          <w:szCs w:val="72"/>
          <w:lang w:val="it-IT"/>
        </w:rPr>
        <w:t>ETTARO</w:t>
      </w:r>
      <w:r w:rsidR="00BD44FA" w:rsidRPr="00061214">
        <w:rPr>
          <w:sz w:val="72"/>
          <w:szCs w:val="72"/>
          <w:lang w:val="it-IT"/>
        </w:rPr>
        <w:t xml:space="preserve">  COME</w:t>
      </w:r>
      <w:proofErr w:type="gramEnd"/>
      <w:r w:rsidR="00BD44FA" w:rsidRPr="00061214">
        <w:rPr>
          <w:sz w:val="72"/>
          <w:szCs w:val="72"/>
          <w:lang w:val="it-IT"/>
        </w:rPr>
        <w:t xml:space="preserve"> INDICATO DAL DECRETO MIPAAF PROT. 0192848 DEL 02/05/2022 ART.1</w:t>
      </w:r>
    </w:p>
    <w:p w14:paraId="324C1A0F" w14:textId="7C056431" w:rsidR="00061214" w:rsidRPr="00061214" w:rsidRDefault="00061214" w:rsidP="00BD44FA">
      <w:pPr>
        <w:jc w:val="both"/>
        <w:rPr>
          <w:sz w:val="32"/>
          <w:szCs w:val="32"/>
          <w:lang w:val="it-IT"/>
        </w:rPr>
      </w:pPr>
      <w:r>
        <w:rPr>
          <w:sz w:val="72"/>
          <w:szCs w:val="72"/>
          <w:lang w:val="it-IT"/>
        </w:rPr>
        <w:tab/>
      </w:r>
      <w:r>
        <w:rPr>
          <w:sz w:val="72"/>
          <w:szCs w:val="72"/>
          <w:lang w:val="it-IT"/>
        </w:rPr>
        <w:tab/>
      </w:r>
      <w:r>
        <w:rPr>
          <w:sz w:val="72"/>
          <w:szCs w:val="72"/>
          <w:lang w:val="it-IT"/>
        </w:rPr>
        <w:tab/>
      </w:r>
      <w:r>
        <w:rPr>
          <w:sz w:val="72"/>
          <w:szCs w:val="72"/>
          <w:lang w:val="it-IT"/>
        </w:rPr>
        <w:tab/>
      </w:r>
      <w:r>
        <w:rPr>
          <w:sz w:val="72"/>
          <w:szCs w:val="72"/>
          <w:lang w:val="it-IT"/>
        </w:rPr>
        <w:tab/>
      </w:r>
      <w:r>
        <w:rPr>
          <w:sz w:val="72"/>
          <w:szCs w:val="72"/>
          <w:lang w:val="it-IT"/>
        </w:rPr>
        <w:tab/>
      </w:r>
      <w:proofErr w:type="spellStart"/>
      <w:r>
        <w:rPr>
          <w:sz w:val="32"/>
          <w:szCs w:val="32"/>
          <w:lang w:val="it-IT"/>
        </w:rPr>
        <w:t>Soc.Coop.Agr</w:t>
      </w:r>
      <w:proofErr w:type="spellEnd"/>
      <w:r>
        <w:rPr>
          <w:sz w:val="32"/>
          <w:szCs w:val="32"/>
          <w:lang w:val="it-IT"/>
        </w:rPr>
        <w:t xml:space="preserve"> Cantina San Zefferino</w:t>
      </w:r>
    </w:p>
    <w:p w14:paraId="3D3FC9F5" w14:textId="6D1EA43A" w:rsidR="00061214" w:rsidRPr="00061214" w:rsidRDefault="00061214" w:rsidP="00BD44FA">
      <w:pPr>
        <w:jc w:val="both"/>
        <w:rPr>
          <w:sz w:val="32"/>
          <w:szCs w:val="32"/>
          <w:lang w:val="it-IT"/>
        </w:rPr>
      </w:pP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 w:rsidRPr="00061214">
        <w:rPr>
          <w:sz w:val="32"/>
          <w:szCs w:val="32"/>
          <w:lang w:val="it-IT"/>
        </w:rPr>
        <w:t xml:space="preserve">Il </w:t>
      </w:r>
      <w:r>
        <w:rPr>
          <w:sz w:val="32"/>
          <w:szCs w:val="32"/>
          <w:lang w:val="it-IT"/>
        </w:rPr>
        <w:t>Presidente</w:t>
      </w:r>
    </w:p>
    <w:sectPr w:rsidR="00061214" w:rsidRPr="0006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34"/>
    <w:rsid w:val="00061214"/>
    <w:rsid w:val="000F553C"/>
    <w:rsid w:val="00960034"/>
    <w:rsid w:val="00AC6F02"/>
    <w:rsid w:val="00BD44FA"/>
    <w:rsid w:val="00DD54AC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2B36"/>
  <w15:chartTrackingRefBased/>
  <w15:docId w15:val="{65080A97-6C18-4120-A5EA-5ECB67B1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di salvatore</dc:creator>
  <cp:keywords/>
  <dc:description/>
  <cp:lastModifiedBy>utente1</cp:lastModifiedBy>
  <cp:revision>2</cp:revision>
  <dcterms:created xsi:type="dcterms:W3CDTF">2022-09-27T13:37:00Z</dcterms:created>
  <dcterms:modified xsi:type="dcterms:W3CDTF">2022-09-27T13:37:00Z</dcterms:modified>
</cp:coreProperties>
</file>